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-644"/>
        <w:tblW w:w="9606" w:type="dxa"/>
        <w:tblLook w:val="04A0" w:firstRow="1" w:lastRow="0" w:firstColumn="1" w:lastColumn="0" w:noHBand="0" w:noVBand="1"/>
      </w:tblPr>
      <w:tblGrid>
        <w:gridCol w:w="3794"/>
        <w:gridCol w:w="5812"/>
      </w:tblGrid>
      <w:tr w:rsidR="00AA4D40" w:rsidRPr="00886025" w:rsidTr="00E0226A">
        <w:trPr>
          <w:trHeight w:val="4111"/>
        </w:trPr>
        <w:tc>
          <w:tcPr>
            <w:tcW w:w="3794" w:type="dxa"/>
          </w:tcPr>
          <w:p w:rsidR="00AA4D40" w:rsidRPr="00886025" w:rsidRDefault="00AA4D40" w:rsidP="00E0226A">
            <w:pPr>
              <w:pStyle w:val="a4"/>
              <w:tabs>
                <w:tab w:val="right" w:pos="-2520"/>
              </w:tabs>
              <w:spacing w:line="312" w:lineRule="auto"/>
              <w:ind w:left="-108" w:right="-62"/>
              <w:jc w:val="center"/>
              <w:rPr>
                <w:rFonts w:ascii="PT Astra Serif" w:hAnsi="PT Astra Serif"/>
              </w:rPr>
            </w:pPr>
          </w:p>
        </w:tc>
        <w:tc>
          <w:tcPr>
            <w:tcW w:w="5812" w:type="dxa"/>
          </w:tcPr>
          <w:p w:rsidR="00AA4D40" w:rsidRPr="00886025" w:rsidRDefault="00AA4D40" w:rsidP="00F21568">
            <w:pPr>
              <w:pStyle w:val="a5"/>
              <w:ind w:left="851"/>
              <w:rPr>
                <w:rFonts w:ascii="PT Astra Serif" w:hAnsi="PT Astra Serif"/>
                <w:lang w:eastAsia="en-US"/>
              </w:rPr>
            </w:pPr>
          </w:p>
        </w:tc>
      </w:tr>
    </w:tbl>
    <w:p w:rsidR="00E0226A" w:rsidRPr="00886025" w:rsidRDefault="00E0226A" w:rsidP="00E0226A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  <w:r w:rsidRPr="00886025">
        <w:rPr>
          <w:rFonts w:ascii="PT Astra Serif" w:eastAsia="Times New Roman" w:hAnsi="PT Astra Serif" w:cs="Times New Roman"/>
          <w:b/>
          <w:sz w:val="26"/>
          <w:szCs w:val="26"/>
        </w:rPr>
        <w:t xml:space="preserve">О размещении проекта, сводного </w:t>
      </w:r>
    </w:p>
    <w:p w:rsidR="00E0226A" w:rsidRPr="00886025" w:rsidRDefault="00E0226A" w:rsidP="00E0226A">
      <w:pPr>
        <w:spacing w:after="0" w:line="240" w:lineRule="auto"/>
        <w:rPr>
          <w:rFonts w:ascii="PT Astra Serif" w:eastAsia="Times New Roman" w:hAnsi="PT Astra Serif" w:cs="Times New Roman"/>
          <w:b/>
          <w:sz w:val="26"/>
          <w:szCs w:val="26"/>
        </w:rPr>
      </w:pPr>
      <w:r w:rsidRPr="00886025">
        <w:rPr>
          <w:rFonts w:ascii="PT Astra Serif" w:eastAsia="Times New Roman" w:hAnsi="PT Astra Serif" w:cs="Times New Roman"/>
          <w:b/>
          <w:sz w:val="26"/>
          <w:szCs w:val="26"/>
        </w:rPr>
        <w:t>отчета и перечня вопросов</w:t>
      </w:r>
    </w:p>
    <w:p w:rsidR="00E0226A" w:rsidRPr="00886025" w:rsidRDefault="00E0226A" w:rsidP="00B10F3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E0226A" w:rsidRPr="00886025" w:rsidRDefault="00E0226A" w:rsidP="00B10F3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</w:p>
    <w:p w:rsidR="00C02D09" w:rsidRDefault="00B10F32" w:rsidP="00B10F3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886025">
        <w:rPr>
          <w:rFonts w:ascii="PT Astra Serif" w:eastAsia="Calibri" w:hAnsi="PT Astra Serif" w:cs="Times New Roman"/>
          <w:sz w:val="26"/>
          <w:szCs w:val="26"/>
        </w:rPr>
        <w:t>В соответствии с постановлением Правительства Саратовской области         от 15 июля 2016  года № 372-П «Об оценке регулирующего воздействия проектов нормативных правовых актов области» министерство труда и социальной защиты Саратовской области извещает о размещении проекта Закона Саратовской области «О внесении изменений в Закон Саратовской области «О квотировании рабочих мест для трудоустройства отдельных категорий несовершеннолетних и молодежи в Саратовской области»</w:t>
      </w:r>
      <w:proofErr w:type="gramStart"/>
      <w:r w:rsidRPr="00886025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C02D09">
        <w:rPr>
          <w:rFonts w:ascii="PT Astra Serif" w:eastAsia="Calibri" w:hAnsi="PT Astra Serif" w:cs="Times New Roman"/>
          <w:sz w:val="26"/>
          <w:szCs w:val="26"/>
        </w:rPr>
        <w:t>.</w:t>
      </w:r>
      <w:proofErr w:type="gramEnd"/>
    </w:p>
    <w:p w:rsidR="00B10F32" w:rsidRPr="00886025" w:rsidRDefault="00B10F32" w:rsidP="00B10F32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886025">
        <w:rPr>
          <w:rFonts w:ascii="PT Astra Serif" w:eastAsia="Calibri" w:hAnsi="PT Astra Serif" w:cs="Times New Roman"/>
          <w:sz w:val="26"/>
          <w:szCs w:val="26"/>
        </w:rPr>
        <w:t>Проект</w:t>
      </w:r>
      <w:r w:rsidR="00B51625" w:rsidRPr="00886025">
        <w:rPr>
          <w:rFonts w:ascii="PT Astra Serif" w:eastAsia="Calibri" w:hAnsi="PT Astra Serif" w:cs="Times New Roman"/>
          <w:sz w:val="26"/>
          <w:szCs w:val="26"/>
        </w:rPr>
        <w:t xml:space="preserve"> Закона</w:t>
      </w:r>
      <w:r w:rsidRPr="00886025">
        <w:rPr>
          <w:rFonts w:ascii="PT Astra Serif" w:eastAsia="Calibri" w:hAnsi="PT Astra Serif" w:cs="Times New Roman"/>
          <w:sz w:val="26"/>
          <w:szCs w:val="26"/>
        </w:rPr>
        <w:t xml:space="preserve">, сводный отчет и перечень вопросов размещены на официальном портале Правительства Саратовской области в разделе «Оценка регулирующего воздействия, оценка применения обязательных требований, оценка фактического воздействия, экспертиза нормативных правовых актов» по адресу: </w:t>
      </w:r>
      <w:hyperlink r:id="rId7" w:history="1">
        <w:r w:rsidR="000D55A7" w:rsidRPr="00D161B4">
          <w:rPr>
            <w:rStyle w:val="a6"/>
            <w:rFonts w:ascii="PT Astra Serif" w:eastAsia="Calibri" w:hAnsi="PT Astra Serif" w:cs="Times New Roman"/>
            <w:sz w:val="26"/>
            <w:szCs w:val="26"/>
          </w:rPr>
          <w:t>https://saratov.gov.ru/law/impact/projects-impact/</w:t>
        </w:r>
      </w:hyperlink>
      <w:r w:rsidR="000D55A7">
        <w:rPr>
          <w:rFonts w:ascii="PT Astra Serif" w:eastAsia="Calibri" w:hAnsi="PT Astra Serif" w:cs="Times New Roman"/>
          <w:sz w:val="26"/>
          <w:szCs w:val="26"/>
        </w:rPr>
        <w:t xml:space="preserve"> </w:t>
      </w:r>
      <w:bookmarkStart w:id="0" w:name="_GoBack"/>
      <w:bookmarkEnd w:id="0"/>
      <w:r w:rsidRPr="00886025">
        <w:rPr>
          <w:rFonts w:ascii="PT Astra Serif" w:eastAsia="Calibri" w:hAnsi="PT Astra Serif" w:cs="Times New Roman"/>
          <w:sz w:val="26"/>
          <w:szCs w:val="26"/>
        </w:rPr>
        <w:t>.</w:t>
      </w:r>
    </w:p>
    <w:p w:rsidR="00E0226A" w:rsidRPr="00886025" w:rsidRDefault="00E0226A" w:rsidP="00D6586F">
      <w:pPr>
        <w:pStyle w:val="a5"/>
        <w:ind w:firstLine="709"/>
        <w:jc w:val="both"/>
        <w:rPr>
          <w:rFonts w:ascii="PT Astra Serif" w:eastAsia="Times New Roman" w:hAnsi="PT Astra Serif"/>
          <w:sz w:val="26"/>
          <w:szCs w:val="26"/>
        </w:rPr>
      </w:pPr>
    </w:p>
    <w:p w:rsidR="001D18F2" w:rsidRPr="00886025" w:rsidRDefault="001D18F2" w:rsidP="001D18F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1D18F2" w:rsidRPr="00886025" w:rsidRDefault="001D18F2" w:rsidP="001D18F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sectPr w:rsidR="001D18F2" w:rsidRPr="00886025" w:rsidSect="00B51200">
      <w:headerReference w:type="default" r:id="rId8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58" w:rsidRDefault="00AC4758" w:rsidP="00961E86">
      <w:pPr>
        <w:spacing w:after="0" w:line="240" w:lineRule="auto"/>
      </w:pPr>
      <w:r>
        <w:separator/>
      </w:r>
    </w:p>
  </w:endnote>
  <w:endnote w:type="continuationSeparator" w:id="0">
    <w:p w:rsidR="00AC4758" w:rsidRDefault="00AC4758" w:rsidP="0096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58" w:rsidRDefault="00AC4758" w:rsidP="00961E86">
      <w:pPr>
        <w:spacing w:after="0" w:line="240" w:lineRule="auto"/>
      </w:pPr>
      <w:r>
        <w:separator/>
      </w:r>
    </w:p>
  </w:footnote>
  <w:footnote w:type="continuationSeparator" w:id="0">
    <w:p w:rsidR="00AC4758" w:rsidRDefault="00AC4758" w:rsidP="00961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73911"/>
      <w:docPartObj>
        <w:docPartGallery w:val="Page Numbers (Top of Page)"/>
        <w:docPartUnique/>
      </w:docPartObj>
    </w:sdtPr>
    <w:sdtEndPr/>
    <w:sdtContent>
      <w:p w:rsidR="00F21568" w:rsidRDefault="00F2156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D09">
          <w:rPr>
            <w:noProof/>
          </w:rPr>
          <w:t>2</w:t>
        </w:r>
        <w:r>
          <w:fldChar w:fldCharType="end"/>
        </w:r>
      </w:p>
    </w:sdtContent>
  </w:sdt>
  <w:p w:rsidR="00F21568" w:rsidRDefault="00F2156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A4D40"/>
    <w:rsid w:val="00017170"/>
    <w:rsid w:val="0003795E"/>
    <w:rsid w:val="000D55A7"/>
    <w:rsid w:val="001D18F2"/>
    <w:rsid w:val="00207C22"/>
    <w:rsid w:val="002D6107"/>
    <w:rsid w:val="002E211D"/>
    <w:rsid w:val="00350C95"/>
    <w:rsid w:val="003B1F4F"/>
    <w:rsid w:val="003F7906"/>
    <w:rsid w:val="00546C07"/>
    <w:rsid w:val="0067029C"/>
    <w:rsid w:val="0078620B"/>
    <w:rsid w:val="007F6913"/>
    <w:rsid w:val="00866C45"/>
    <w:rsid w:val="00886025"/>
    <w:rsid w:val="00887AA2"/>
    <w:rsid w:val="00961E86"/>
    <w:rsid w:val="009A3986"/>
    <w:rsid w:val="00AA4D40"/>
    <w:rsid w:val="00AB73C7"/>
    <w:rsid w:val="00AC4758"/>
    <w:rsid w:val="00B10F32"/>
    <w:rsid w:val="00B51200"/>
    <w:rsid w:val="00B51625"/>
    <w:rsid w:val="00C02D09"/>
    <w:rsid w:val="00C468B3"/>
    <w:rsid w:val="00C55AEA"/>
    <w:rsid w:val="00D16FEE"/>
    <w:rsid w:val="00D6586F"/>
    <w:rsid w:val="00E01D68"/>
    <w:rsid w:val="00E0226A"/>
    <w:rsid w:val="00F21568"/>
    <w:rsid w:val="00F267D7"/>
    <w:rsid w:val="00F74572"/>
    <w:rsid w:val="00FC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1,Знак Знак Знак Знак Знак Знак Знак1,Знак Знак Знак,Знак Знак Знак Знак Знак Знак Знак Знак1,Знак Знак Знак Знак Знак Знак Знак Знак Знак,Знак1 Знак"/>
    <w:basedOn w:val="a0"/>
    <w:link w:val="a4"/>
    <w:uiPriority w:val="99"/>
    <w:locked/>
    <w:rsid w:val="00AA4D40"/>
    <w:rPr>
      <w:rFonts w:ascii="Times New Roman" w:eastAsia="Times New Roman" w:hAnsi="Times New Roman" w:cs="Times New Roman"/>
      <w:szCs w:val="24"/>
    </w:rPr>
  </w:style>
  <w:style w:type="paragraph" w:styleId="a4">
    <w:name w:val="header"/>
    <w:aliases w:val="Знак,Знак Знак Знак Знак Знак Знак,Знак Знак,Знак Знак Знак Знак Знак Знак Знак,Знак Знак Знак Знак Знак Знак Знак Знак,Знак1"/>
    <w:basedOn w:val="a"/>
    <w:link w:val="a3"/>
    <w:uiPriority w:val="99"/>
    <w:unhideWhenUsed/>
    <w:rsid w:val="00AA4D40"/>
    <w:pPr>
      <w:tabs>
        <w:tab w:val="center" w:pos="4844"/>
        <w:tab w:val="right" w:pos="9689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">
    <w:name w:val="Верхний колонтитул Знак1"/>
    <w:basedOn w:val="a0"/>
    <w:uiPriority w:val="99"/>
    <w:semiHidden/>
    <w:rsid w:val="00AA4D40"/>
  </w:style>
  <w:style w:type="paragraph" w:styleId="a5">
    <w:name w:val="No Spacing"/>
    <w:uiPriority w:val="1"/>
    <w:qFormat/>
    <w:rsid w:val="00AA4D40"/>
    <w:pPr>
      <w:spacing w:after="0" w:line="240" w:lineRule="auto"/>
    </w:pPr>
  </w:style>
  <w:style w:type="paragraph" w:customStyle="1" w:styleId="ConsNormal">
    <w:name w:val="ConsNormal"/>
    <w:rsid w:val="00AA4D4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AA4D4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A4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4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aratov.gov.ru/law/impact/projects-impac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KrushenitskyKV</dc:creator>
  <cp:keywords/>
  <dc:description/>
  <cp:lastModifiedBy>Пользователь Windows</cp:lastModifiedBy>
  <cp:revision>29</cp:revision>
  <cp:lastPrinted>2021-10-06T07:29:00Z</cp:lastPrinted>
  <dcterms:created xsi:type="dcterms:W3CDTF">2021-10-05T11:34:00Z</dcterms:created>
  <dcterms:modified xsi:type="dcterms:W3CDTF">2025-11-28T05:02:00Z</dcterms:modified>
</cp:coreProperties>
</file>